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BE3CC" w14:textId="77777777" w:rsidR="00F95358" w:rsidRPr="00352A8B" w:rsidRDefault="00F95358" w:rsidP="00F95358">
      <w:pPr>
        <w:jc w:val="center"/>
        <w:rPr>
          <w:rFonts w:ascii="Arial" w:hAnsi="Arial" w:cs="Arial"/>
          <w:b/>
          <w:color w:val="1C2045"/>
          <w:szCs w:val="22"/>
        </w:rPr>
      </w:pPr>
    </w:p>
    <w:p w14:paraId="7CFEEA37" w14:textId="121B1E97" w:rsidR="00F95358" w:rsidRDefault="00F95358" w:rsidP="00F95358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  <w:r>
        <w:rPr>
          <w:rFonts w:ascii="Arial" w:hAnsi="Arial" w:cs="Arial"/>
          <w:b/>
          <w:color w:val="1C2045"/>
          <w:sz w:val="28"/>
          <w:szCs w:val="28"/>
        </w:rPr>
        <w:t xml:space="preserve">Expert </w:t>
      </w:r>
      <w:r w:rsidR="006E49AD">
        <w:rPr>
          <w:rFonts w:ascii="Arial" w:hAnsi="Arial" w:cs="Arial"/>
          <w:b/>
          <w:color w:val="1C2045"/>
          <w:sz w:val="28"/>
          <w:szCs w:val="28"/>
        </w:rPr>
        <w:t>M</w:t>
      </w:r>
      <w:r>
        <w:rPr>
          <w:rFonts w:ascii="Arial" w:hAnsi="Arial" w:cs="Arial"/>
          <w:b/>
          <w:color w:val="1C2045"/>
          <w:sz w:val="28"/>
          <w:szCs w:val="28"/>
        </w:rPr>
        <w:t xml:space="preserve">entor </w:t>
      </w:r>
      <w:r w:rsidR="006E49AD">
        <w:rPr>
          <w:rFonts w:ascii="Arial" w:hAnsi="Arial" w:cs="Arial"/>
          <w:b/>
          <w:color w:val="1C2045"/>
          <w:sz w:val="28"/>
          <w:szCs w:val="28"/>
        </w:rPr>
        <w:t>R</w:t>
      </w:r>
      <w:r>
        <w:rPr>
          <w:rFonts w:ascii="Arial" w:hAnsi="Arial" w:cs="Arial"/>
          <w:b/>
          <w:color w:val="1C2045"/>
          <w:sz w:val="28"/>
          <w:szCs w:val="28"/>
        </w:rPr>
        <w:t>eport</w:t>
      </w:r>
      <w:r w:rsidRPr="00352A8B">
        <w:rPr>
          <w:rFonts w:ascii="Arial" w:hAnsi="Arial" w:cs="Arial"/>
          <w:b/>
          <w:color w:val="1C2045"/>
          <w:sz w:val="28"/>
          <w:szCs w:val="28"/>
        </w:rPr>
        <w:t xml:space="preserve"> (</w:t>
      </w:r>
      <w:r>
        <w:rPr>
          <w:rFonts w:ascii="Arial" w:hAnsi="Arial" w:cs="Arial"/>
          <w:b/>
          <w:color w:val="1C2045"/>
          <w:sz w:val="28"/>
          <w:szCs w:val="28"/>
        </w:rPr>
        <w:t>EMR</w:t>
      </w:r>
      <w:r w:rsidRPr="00352A8B">
        <w:rPr>
          <w:rFonts w:ascii="Arial" w:hAnsi="Arial" w:cs="Arial"/>
          <w:b/>
          <w:color w:val="1C2045"/>
          <w:sz w:val="28"/>
          <w:szCs w:val="28"/>
        </w:rPr>
        <w:t>)</w:t>
      </w:r>
      <w:r>
        <w:rPr>
          <w:rFonts w:ascii="Arial" w:hAnsi="Arial" w:cs="Arial"/>
          <w:b/>
          <w:color w:val="1C2045"/>
          <w:sz w:val="28"/>
          <w:szCs w:val="28"/>
        </w:rPr>
        <w:t xml:space="preserve"> – Research</w:t>
      </w:r>
    </w:p>
    <w:p w14:paraId="5A6C2967" w14:textId="77777777" w:rsidR="00F95358" w:rsidRDefault="00F95358" w:rsidP="00F95358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</w:p>
    <w:p w14:paraId="027D4424" w14:textId="7B9AD0F0" w:rsidR="00F95358" w:rsidRPr="00997621" w:rsidRDefault="00F95358" w:rsidP="00F953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F7F7F" w:themeFill="text1" w:themeFillTint="80"/>
        <w:jc w:val="center"/>
        <w:rPr>
          <w:rFonts w:ascii="Arial" w:hAnsi="Arial" w:cs="Arial"/>
          <w:b/>
          <w:color w:val="FFFFFF" w:themeColor="background1"/>
          <w:szCs w:val="22"/>
        </w:rPr>
      </w:pPr>
      <w:r w:rsidRPr="00997621">
        <w:rPr>
          <w:rFonts w:ascii="Arial" w:eastAsia="Times New Roman" w:hAnsi="Arial" w:cs="Arial"/>
          <w:b/>
          <w:bCs/>
          <w:color w:val="FFFFFF" w:themeColor="background1"/>
          <w:szCs w:val="22"/>
          <w:lang w:eastAsia="en-GB"/>
        </w:rPr>
        <w:t>Purpose</w:t>
      </w:r>
      <w:r w:rsidRPr="00997621"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: to </w:t>
      </w:r>
      <w:r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evaluate the pharmacist’s overall performance and progress in the </w:t>
      </w:r>
      <w:r w:rsidR="008118C0">
        <w:rPr>
          <w:rFonts w:ascii="Arial" w:eastAsia="Times New Roman" w:hAnsi="Arial" w:cs="Arial"/>
          <w:color w:val="FFFFFF" w:themeColor="background1"/>
          <w:szCs w:val="22"/>
          <w:lang w:eastAsia="en-GB"/>
        </w:rPr>
        <w:t>research</w:t>
      </w:r>
      <w:r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 domain </w:t>
      </w:r>
    </w:p>
    <w:p w14:paraId="1AABC5E3" w14:textId="77777777" w:rsidR="00F95358" w:rsidRPr="00352A8B" w:rsidRDefault="00F95358" w:rsidP="00F95358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F95358" w:rsidRPr="00352A8B" w14:paraId="324BC0A0" w14:textId="77777777" w:rsidTr="001C255E">
        <w:tc>
          <w:tcPr>
            <w:tcW w:w="3261" w:type="dxa"/>
            <w:shd w:val="clear" w:color="auto" w:fill="F2F2F2" w:themeFill="background1" w:themeFillShade="F2"/>
          </w:tcPr>
          <w:p w14:paraId="4AD360C5" w14:textId="5735F9C0" w:rsidR="00F95358" w:rsidRPr="00352A8B" w:rsidRDefault="00F95358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Date of </w:t>
            </w:r>
            <w:r w:rsidR="006E49AD">
              <w:rPr>
                <w:rFonts w:ascii="Arial" w:hAnsi="Arial" w:cs="Arial"/>
                <w:b/>
                <w:color w:val="1C2045"/>
                <w:sz w:val="22"/>
                <w:szCs w:val="22"/>
              </w:rPr>
              <w:t>A</w:t>
            </w: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ssessment</w:t>
            </w:r>
          </w:p>
        </w:tc>
        <w:tc>
          <w:tcPr>
            <w:tcW w:w="6095" w:type="dxa"/>
          </w:tcPr>
          <w:p w14:paraId="2A34451A" w14:textId="77777777" w:rsidR="00F95358" w:rsidRPr="00352A8B" w:rsidRDefault="00F95358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F95358" w:rsidRPr="00352A8B" w14:paraId="733EDAA5" w14:textId="77777777" w:rsidTr="001C255E">
        <w:tc>
          <w:tcPr>
            <w:tcW w:w="3261" w:type="dxa"/>
            <w:shd w:val="clear" w:color="auto" w:fill="F2F2F2" w:themeFill="background1" w:themeFillShade="F2"/>
          </w:tcPr>
          <w:p w14:paraId="1F298D39" w14:textId="4472C417" w:rsidR="00F95358" w:rsidRPr="00352A8B" w:rsidRDefault="00F95358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6E49AD">
              <w:rPr>
                <w:rFonts w:ascii="Arial" w:hAnsi="Arial" w:cs="Arial"/>
                <w:b/>
                <w:color w:val="1C2045"/>
                <w:sz w:val="22"/>
                <w:szCs w:val="22"/>
              </w:rPr>
              <w:t>N</w:t>
            </w: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ame</w:t>
            </w:r>
          </w:p>
        </w:tc>
        <w:tc>
          <w:tcPr>
            <w:tcW w:w="6095" w:type="dxa"/>
          </w:tcPr>
          <w:p w14:paraId="181B880B" w14:textId="77777777" w:rsidR="00F95358" w:rsidRPr="00352A8B" w:rsidRDefault="00F95358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F95358" w:rsidRPr="00352A8B" w14:paraId="14778ED6" w14:textId="77777777" w:rsidTr="001C255E">
        <w:tc>
          <w:tcPr>
            <w:tcW w:w="3261" w:type="dxa"/>
            <w:shd w:val="clear" w:color="auto" w:fill="F2F2F2" w:themeFill="background1" w:themeFillShade="F2"/>
          </w:tcPr>
          <w:p w14:paraId="4D56E52D" w14:textId="10A1C9A2" w:rsidR="00F95358" w:rsidRPr="00352A8B" w:rsidRDefault="00F95358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6E49AD">
              <w:rPr>
                <w:rFonts w:ascii="Arial" w:hAnsi="Arial" w:cs="Arial"/>
                <w:b/>
                <w:color w:val="1C2045"/>
                <w:sz w:val="22"/>
                <w:szCs w:val="22"/>
              </w:rPr>
              <w:t>E</w:t>
            </w: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mail</w:t>
            </w:r>
          </w:p>
        </w:tc>
        <w:tc>
          <w:tcPr>
            <w:tcW w:w="6095" w:type="dxa"/>
          </w:tcPr>
          <w:p w14:paraId="19A2C54B" w14:textId="77777777" w:rsidR="00F95358" w:rsidRPr="00352A8B" w:rsidRDefault="00F95358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F95358" w:rsidRPr="00352A8B" w14:paraId="39371E16" w14:textId="77777777" w:rsidTr="001C255E">
        <w:tc>
          <w:tcPr>
            <w:tcW w:w="3261" w:type="dxa"/>
            <w:shd w:val="clear" w:color="auto" w:fill="F2F2F2" w:themeFill="background1" w:themeFillShade="F2"/>
          </w:tcPr>
          <w:p w14:paraId="5EA9DF4E" w14:textId="6B18ED4F" w:rsidR="00F95358" w:rsidRPr="00352A8B" w:rsidRDefault="00F95358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6E49AD">
              <w:rPr>
                <w:rFonts w:ascii="Arial" w:hAnsi="Arial" w:cs="Arial"/>
                <w:b/>
                <w:color w:val="1C2045"/>
                <w:sz w:val="22"/>
                <w:szCs w:val="22"/>
              </w:rPr>
              <w:t>P</w:t>
            </w: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osition</w:t>
            </w:r>
          </w:p>
        </w:tc>
        <w:tc>
          <w:tcPr>
            <w:tcW w:w="6095" w:type="dxa"/>
          </w:tcPr>
          <w:p w14:paraId="35E8A60D" w14:textId="77777777" w:rsidR="00F95358" w:rsidRPr="00352A8B" w:rsidRDefault="00F95358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F95358" w:rsidRPr="00352A8B" w14:paraId="40B3F9F1" w14:textId="77777777" w:rsidTr="001C255E">
        <w:tc>
          <w:tcPr>
            <w:tcW w:w="3261" w:type="dxa"/>
            <w:shd w:val="clear" w:color="auto" w:fill="F2F2F2" w:themeFill="background1" w:themeFillShade="F2"/>
          </w:tcPr>
          <w:p w14:paraId="1289F1E9" w14:textId="7375E362" w:rsidR="00F95358" w:rsidRPr="00352A8B" w:rsidRDefault="00F95358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6E49AD">
              <w:rPr>
                <w:rFonts w:ascii="Arial" w:hAnsi="Arial" w:cs="Arial"/>
                <w:b/>
                <w:color w:val="1C2045"/>
                <w:sz w:val="22"/>
                <w:szCs w:val="22"/>
              </w:rPr>
              <w:t>P</w:t>
            </w: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rofession</w:t>
            </w:r>
          </w:p>
        </w:tc>
        <w:tc>
          <w:tcPr>
            <w:tcW w:w="6095" w:type="dxa"/>
          </w:tcPr>
          <w:p w14:paraId="511228CC" w14:textId="77777777" w:rsidR="00F95358" w:rsidRPr="00352A8B" w:rsidRDefault="00F95358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F95358" w:rsidRPr="00693F91" w14:paraId="2D68E792" w14:textId="77777777" w:rsidTr="001C255E">
        <w:tc>
          <w:tcPr>
            <w:tcW w:w="3261" w:type="dxa"/>
            <w:shd w:val="clear" w:color="auto" w:fill="F2F2F2" w:themeFill="background1" w:themeFillShade="F2"/>
          </w:tcPr>
          <w:p w14:paraId="5388789A" w14:textId="1CB6A608" w:rsidR="00F95358" w:rsidRPr="00693F91" w:rsidRDefault="00F95358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693F91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6E49AD">
              <w:rPr>
                <w:rFonts w:ascii="Arial" w:hAnsi="Arial" w:cs="Arial"/>
                <w:b/>
                <w:color w:val="1C2045"/>
                <w:sz w:val="22"/>
                <w:szCs w:val="22"/>
              </w:rPr>
              <w:t>D</w:t>
            </w:r>
            <w:r w:rsidRPr="00693F91">
              <w:rPr>
                <w:rFonts w:ascii="Arial" w:hAnsi="Arial" w:cs="Arial"/>
                <w:b/>
                <w:color w:val="1C2045"/>
                <w:sz w:val="22"/>
                <w:szCs w:val="22"/>
              </w:rPr>
              <w:t>eclaration</w:t>
            </w:r>
          </w:p>
        </w:tc>
        <w:tc>
          <w:tcPr>
            <w:tcW w:w="6095" w:type="dxa"/>
          </w:tcPr>
          <w:p w14:paraId="358794EC" w14:textId="717BE35A" w:rsidR="00F95358" w:rsidRPr="00693F91" w:rsidRDefault="00E041DC" w:rsidP="001C255E">
            <w:pPr>
              <w:pStyle w:val="Normal1"/>
              <w:spacing w:line="254" w:lineRule="auto"/>
              <w:rPr>
                <w:sz w:val="20"/>
                <w:szCs w:val="20"/>
              </w:rPr>
            </w:pPr>
            <w:r w:rsidRPr="00693F91">
              <w:rPr>
                <w:sz w:val="20"/>
                <w:szCs w:val="20"/>
              </w:rPr>
              <w:t>I can confirm I h</w:t>
            </w:r>
            <w:r>
              <w:rPr>
                <w:sz w:val="20"/>
                <w:szCs w:val="20"/>
              </w:rPr>
              <w:t xml:space="preserve">ave read the </w:t>
            </w:r>
            <w:hyperlink r:id="rId7" w:history="1">
              <w:r w:rsidR="00B60AF5" w:rsidRPr="00B60AF5">
                <w:rPr>
                  <w:rStyle w:val="Hyperlink"/>
                  <w:sz w:val="20"/>
                  <w:szCs w:val="20"/>
                </w:rPr>
                <w:t>RPS collaborator guidance</w:t>
              </w:r>
            </w:hyperlink>
            <w:r w:rsidRPr="00693F91">
              <w:rPr>
                <w:sz w:val="20"/>
                <w:szCs w:val="20"/>
              </w:rPr>
              <w:t xml:space="preserve"> and have the appropriate experience to complete this assessment. I confirm I have completed the assessment objectively and independently Yes </w:t>
            </w:r>
            <w:r w:rsidRPr="00693F91">
              <w:rPr>
                <w:rFonts w:ascii="Cambria Math" w:hAnsi="Cambria Math" w:cs="Cambria Math"/>
                <w:sz w:val="20"/>
                <w:szCs w:val="20"/>
              </w:rPr>
              <w:t>▢</w:t>
            </w:r>
          </w:p>
        </w:tc>
      </w:tr>
    </w:tbl>
    <w:p w14:paraId="2C888A9B" w14:textId="77777777" w:rsidR="00F95358" w:rsidRDefault="00F95358" w:rsidP="00F95358">
      <w:pPr>
        <w:rPr>
          <w:rFonts w:ascii="Arial" w:hAnsi="Arial" w:cs="Arial"/>
          <w:b/>
          <w:color w:val="1C2045"/>
          <w:szCs w:val="22"/>
        </w:rPr>
      </w:pPr>
    </w:p>
    <w:p w14:paraId="0D3A297D" w14:textId="77777777" w:rsidR="00F95358" w:rsidRPr="00352A8B" w:rsidRDefault="00F95358" w:rsidP="00F95358">
      <w:pPr>
        <w:rPr>
          <w:rFonts w:ascii="Arial" w:hAnsi="Arial" w:cs="Arial"/>
          <w:b/>
          <w:color w:val="1C2045"/>
          <w:szCs w:val="22"/>
        </w:rPr>
      </w:pPr>
      <w:r w:rsidRPr="00352A8B">
        <w:rPr>
          <w:rFonts w:ascii="Arial" w:hAnsi="Arial" w:cs="Arial"/>
          <w:b/>
          <w:color w:val="1C2045"/>
          <w:szCs w:val="22"/>
        </w:rPr>
        <w:t>Instructions</w:t>
      </w:r>
    </w:p>
    <w:p w14:paraId="0B565756" w14:textId="77777777" w:rsidR="00F95358" w:rsidRDefault="00F95358" w:rsidP="00F95358">
      <w:pPr>
        <w:rPr>
          <w:rFonts w:ascii="Arial" w:hAnsi="Arial" w:cs="Arial"/>
          <w:bCs/>
          <w:color w:val="1C2045"/>
          <w:szCs w:val="22"/>
        </w:rPr>
      </w:pPr>
    </w:p>
    <w:p w14:paraId="0A613731" w14:textId="40996F5B" w:rsidR="00F95358" w:rsidRDefault="00F95358" w:rsidP="00F95358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 xml:space="preserve">This report should be completed to record each formal review of progress between the individual undertaking the programme and the </w:t>
      </w:r>
      <w:r w:rsidR="00A02ADE">
        <w:rPr>
          <w:rFonts w:ascii="Arial" w:hAnsi="Arial" w:cs="Arial"/>
          <w:bCs/>
          <w:color w:val="1C2045"/>
          <w:szCs w:val="22"/>
        </w:rPr>
        <w:t xml:space="preserve">Research </w:t>
      </w:r>
      <w:r>
        <w:rPr>
          <w:rFonts w:ascii="Arial" w:hAnsi="Arial" w:cs="Arial"/>
          <w:bCs/>
          <w:color w:val="1C2045"/>
          <w:szCs w:val="22"/>
        </w:rPr>
        <w:t>mentor.</w:t>
      </w:r>
    </w:p>
    <w:p w14:paraId="4E8F0813" w14:textId="3620478E" w:rsidR="00F95358" w:rsidRDefault="00F95358" w:rsidP="00F95358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This tool is designed to assess the pharmacist’s progress towards achieving the capabilities in Domain 5 based on the evidence of learning they have collated in their portfolio.</w:t>
      </w:r>
    </w:p>
    <w:p w14:paraId="44078EC3" w14:textId="77777777" w:rsidR="00286EB4" w:rsidRPr="00352A8B" w:rsidRDefault="00286EB4" w:rsidP="00286EB4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352A8B">
        <w:rPr>
          <w:rFonts w:ascii="Arial" w:hAnsi="Arial" w:cs="Arial"/>
          <w:bCs/>
          <w:color w:val="1C2045"/>
          <w:szCs w:val="22"/>
        </w:rPr>
        <w:t>Score the pharmacist on the scale provi</w:t>
      </w:r>
      <w:r>
        <w:rPr>
          <w:rFonts w:ascii="Arial" w:hAnsi="Arial" w:cs="Arial"/>
          <w:bCs/>
          <w:color w:val="1C2045"/>
          <w:szCs w:val="22"/>
        </w:rPr>
        <w:t>d</w:t>
      </w:r>
      <w:r w:rsidRPr="00352A8B">
        <w:rPr>
          <w:rFonts w:ascii="Arial" w:hAnsi="Arial" w:cs="Arial"/>
          <w:bCs/>
          <w:color w:val="1C2045"/>
          <w:szCs w:val="22"/>
        </w:rPr>
        <w:t xml:space="preserve">ed. </w:t>
      </w:r>
    </w:p>
    <w:p w14:paraId="70FCB437" w14:textId="58523DA9" w:rsidR="00286EB4" w:rsidRDefault="00286EB4" w:rsidP="00286EB4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352A8B">
        <w:rPr>
          <w:rFonts w:ascii="Arial" w:hAnsi="Arial" w:cs="Arial"/>
          <w:bCs/>
          <w:color w:val="1C2045"/>
          <w:szCs w:val="22"/>
        </w:rPr>
        <w:t xml:space="preserve">Scoring should reflect the expected </w:t>
      </w:r>
      <w:r>
        <w:rPr>
          <w:rFonts w:ascii="Arial" w:hAnsi="Arial" w:cs="Arial"/>
          <w:bCs/>
          <w:color w:val="1C2045"/>
          <w:szCs w:val="22"/>
        </w:rPr>
        <w:t xml:space="preserve">entry-level </w:t>
      </w:r>
      <w:r w:rsidRPr="00352A8B">
        <w:rPr>
          <w:rFonts w:ascii="Arial" w:hAnsi="Arial" w:cs="Arial"/>
          <w:bCs/>
          <w:color w:val="1C2045"/>
          <w:szCs w:val="22"/>
        </w:rPr>
        <w:t xml:space="preserve">of performance for a </w:t>
      </w:r>
      <w:r w:rsidR="00A02ADE">
        <w:rPr>
          <w:rFonts w:ascii="Arial" w:hAnsi="Arial" w:cs="Arial"/>
          <w:bCs/>
          <w:color w:val="1C2045"/>
          <w:szCs w:val="22"/>
        </w:rPr>
        <w:t>Core Advanced</w:t>
      </w:r>
      <w:r w:rsidRPr="00352A8B">
        <w:rPr>
          <w:rFonts w:ascii="Arial" w:hAnsi="Arial" w:cs="Arial"/>
          <w:bCs/>
          <w:color w:val="1C2045"/>
          <w:szCs w:val="22"/>
        </w:rPr>
        <w:t xml:space="preserve"> pharmacist as defined in the </w:t>
      </w:r>
      <w:r w:rsidR="00A02ADE">
        <w:rPr>
          <w:rFonts w:ascii="Arial" w:hAnsi="Arial" w:cs="Arial"/>
          <w:bCs/>
          <w:color w:val="1C2045"/>
          <w:szCs w:val="22"/>
        </w:rPr>
        <w:t xml:space="preserve">Core Advanced </w:t>
      </w:r>
      <w:r w:rsidRPr="00352A8B">
        <w:rPr>
          <w:rFonts w:ascii="Arial" w:hAnsi="Arial" w:cs="Arial"/>
          <w:bCs/>
          <w:color w:val="1C2045"/>
          <w:szCs w:val="22"/>
        </w:rPr>
        <w:t xml:space="preserve">pharmacist curriculum. </w:t>
      </w:r>
    </w:p>
    <w:p w14:paraId="299A98F8" w14:textId="13397574" w:rsidR="00286EB4" w:rsidRDefault="00286EB4" w:rsidP="00286EB4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026FC3">
        <w:rPr>
          <w:rFonts w:ascii="Arial" w:hAnsi="Arial" w:cs="Arial"/>
          <w:bCs/>
          <w:color w:val="1C2045"/>
          <w:szCs w:val="22"/>
        </w:rPr>
        <w:t xml:space="preserve">‘Not </w:t>
      </w:r>
      <w:r>
        <w:rPr>
          <w:rFonts w:ascii="Arial" w:hAnsi="Arial" w:cs="Arial"/>
          <w:bCs/>
          <w:color w:val="1C2045"/>
          <w:szCs w:val="22"/>
        </w:rPr>
        <w:t>discussed</w:t>
      </w:r>
      <w:r w:rsidR="00A02ADE">
        <w:rPr>
          <w:rFonts w:ascii="Arial" w:hAnsi="Arial" w:cs="Arial"/>
          <w:bCs/>
          <w:color w:val="1C2045"/>
          <w:szCs w:val="22"/>
        </w:rPr>
        <w:t>’</w:t>
      </w:r>
      <w:r w:rsidRPr="00026FC3">
        <w:rPr>
          <w:rFonts w:ascii="Arial" w:hAnsi="Arial" w:cs="Arial"/>
          <w:bCs/>
          <w:color w:val="1C2045"/>
          <w:szCs w:val="22"/>
        </w:rPr>
        <w:t xml:space="preserve"> means that the </w:t>
      </w:r>
      <w:r>
        <w:rPr>
          <w:rFonts w:ascii="Arial" w:hAnsi="Arial" w:cs="Arial"/>
          <w:bCs/>
          <w:color w:val="1C2045"/>
          <w:szCs w:val="22"/>
        </w:rPr>
        <w:t>pharmacist</w:t>
      </w:r>
      <w:r w:rsidRPr="00026FC3">
        <w:rPr>
          <w:rFonts w:ascii="Arial" w:hAnsi="Arial" w:cs="Arial"/>
          <w:bCs/>
          <w:color w:val="1C2045"/>
          <w:szCs w:val="22"/>
        </w:rPr>
        <w:t xml:space="preserve"> did not cover the identified area as it was not </w:t>
      </w:r>
      <w:r>
        <w:rPr>
          <w:rFonts w:ascii="Arial" w:hAnsi="Arial" w:cs="Arial"/>
          <w:bCs/>
          <w:color w:val="1C2045"/>
          <w:szCs w:val="22"/>
        </w:rPr>
        <w:t>discussed at the review meeting.</w:t>
      </w:r>
    </w:p>
    <w:p w14:paraId="2AEB26A8" w14:textId="351042E3" w:rsidR="00286EB4" w:rsidRDefault="00286EB4" w:rsidP="00286EB4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026FC3">
        <w:rPr>
          <w:rFonts w:ascii="Arial" w:hAnsi="Arial" w:cs="Arial"/>
          <w:bCs/>
          <w:color w:val="1C2045"/>
          <w:szCs w:val="22"/>
        </w:rPr>
        <w:t>‘</w:t>
      </w:r>
      <w:r>
        <w:rPr>
          <w:rFonts w:ascii="Arial" w:hAnsi="Arial" w:cs="Arial"/>
          <w:bCs/>
          <w:color w:val="1C2045"/>
          <w:szCs w:val="22"/>
        </w:rPr>
        <w:t>B</w:t>
      </w:r>
      <w:r w:rsidRPr="00026FC3">
        <w:rPr>
          <w:rFonts w:ascii="Arial" w:hAnsi="Arial" w:cs="Arial"/>
          <w:bCs/>
          <w:color w:val="1C2045"/>
          <w:szCs w:val="22"/>
        </w:rPr>
        <w:t xml:space="preserve">elow </w:t>
      </w:r>
      <w:r>
        <w:rPr>
          <w:rFonts w:ascii="Arial" w:hAnsi="Arial" w:cs="Arial"/>
          <w:bCs/>
          <w:color w:val="1C2045"/>
          <w:szCs w:val="22"/>
        </w:rPr>
        <w:t>expected</w:t>
      </w:r>
      <w:r w:rsidR="00A02ADE">
        <w:rPr>
          <w:rFonts w:ascii="Arial" w:hAnsi="Arial" w:cs="Arial"/>
          <w:bCs/>
          <w:color w:val="1C2045"/>
          <w:szCs w:val="22"/>
        </w:rPr>
        <w:t>’</w:t>
      </w:r>
      <w:r>
        <w:rPr>
          <w:rFonts w:ascii="Arial" w:hAnsi="Arial" w:cs="Arial"/>
          <w:bCs/>
          <w:color w:val="1C2045"/>
          <w:szCs w:val="22"/>
        </w:rPr>
        <w:t xml:space="preserve"> level of performance</w:t>
      </w:r>
      <w:r w:rsidRPr="00026FC3">
        <w:rPr>
          <w:rFonts w:ascii="Arial" w:hAnsi="Arial" w:cs="Arial"/>
          <w:bCs/>
          <w:color w:val="1C2045"/>
          <w:szCs w:val="22"/>
        </w:rPr>
        <w:t xml:space="preserve"> means that the </w:t>
      </w:r>
      <w:r>
        <w:rPr>
          <w:rFonts w:ascii="Arial" w:hAnsi="Arial" w:cs="Arial"/>
          <w:bCs/>
          <w:color w:val="1C2045"/>
          <w:szCs w:val="22"/>
        </w:rPr>
        <w:t>pharmacist</w:t>
      </w:r>
      <w:r w:rsidRPr="00026FC3">
        <w:rPr>
          <w:rFonts w:ascii="Arial" w:hAnsi="Arial" w:cs="Arial"/>
          <w:bCs/>
          <w:color w:val="1C2045"/>
          <w:szCs w:val="22"/>
        </w:rPr>
        <w:t xml:space="preserve"> </w:t>
      </w:r>
      <w:r>
        <w:rPr>
          <w:rFonts w:ascii="Arial" w:hAnsi="Arial" w:cs="Arial"/>
          <w:bCs/>
          <w:color w:val="1C2045"/>
          <w:szCs w:val="22"/>
        </w:rPr>
        <w:t xml:space="preserve">has not demonstrated the required evidence yet to meet the entry-level </w:t>
      </w:r>
      <w:r w:rsidR="00A02ADE">
        <w:rPr>
          <w:rFonts w:ascii="Arial" w:hAnsi="Arial" w:cs="Arial"/>
          <w:bCs/>
          <w:color w:val="1C2045"/>
          <w:szCs w:val="22"/>
        </w:rPr>
        <w:t xml:space="preserve">Core Advanced </w:t>
      </w:r>
      <w:r>
        <w:rPr>
          <w:rFonts w:ascii="Arial" w:hAnsi="Arial" w:cs="Arial"/>
          <w:bCs/>
          <w:color w:val="1C2045"/>
          <w:szCs w:val="22"/>
        </w:rPr>
        <w:t>pharmacist standard.</w:t>
      </w:r>
    </w:p>
    <w:p w14:paraId="4BE2C5CC" w14:textId="77777777" w:rsidR="00813604" w:rsidRPr="00352A8B" w:rsidRDefault="00813604" w:rsidP="00813604">
      <w:pPr>
        <w:pStyle w:val="ListParagraph"/>
        <w:rPr>
          <w:rFonts w:ascii="Arial" w:hAnsi="Arial" w:cs="Arial"/>
          <w:bCs/>
          <w:color w:val="1C2045"/>
          <w:szCs w:val="22"/>
        </w:rPr>
      </w:pPr>
    </w:p>
    <w:p w14:paraId="6DBC38C2" w14:textId="77777777" w:rsidR="00F95358" w:rsidRDefault="00F95358" w:rsidP="00F95358">
      <w:pPr>
        <w:rPr>
          <w:rFonts w:ascii="Arial" w:hAnsi="Arial" w:cs="Arial"/>
          <w:bCs/>
          <w:color w:val="1C2045"/>
          <w:szCs w:val="22"/>
        </w:rPr>
      </w:pPr>
    </w:p>
    <w:p w14:paraId="68DA5147" w14:textId="77777777" w:rsidR="00F95358" w:rsidRDefault="00F95358" w:rsidP="00F95358">
      <w:pPr>
        <w:rPr>
          <w:rFonts w:ascii="Arial" w:hAnsi="Arial" w:cs="Arial"/>
          <w:bCs/>
          <w:color w:val="1C2045"/>
          <w:szCs w:val="22"/>
        </w:rPr>
      </w:pPr>
    </w:p>
    <w:p w14:paraId="1A6CF2BA" w14:textId="77777777" w:rsidR="00F95358" w:rsidRDefault="00F95358" w:rsidP="00F95358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14029" w:type="dxa"/>
        <w:tblInd w:w="0" w:type="dxa"/>
        <w:tblLook w:val="04A0" w:firstRow="1" w:lastRow="0" w:firstColumn="1" w:lastColumn="0" w:noHBand="0" w:noVBand="1"/>
      </w:tblPr>
      <w:tblGrid>
        <w:gridCol w:w="5382"/>
        <w:gridCol w:w="1701"/>
        <w:gridCol w:w="425"/>
        <w:gridCol w:w="1701"/>
        <w:gridCol w:w="1701"/>
        <w:gridCol w:w="1843"/>
        <w:gridCol w:w="1276"/>
      </w:tblGrid>
      <w:tr w:rsidR="005958A8" w:rsidRPr="004A5D1C" w14:paraId="5BE19BB3" w14:textId="77777777" w:rsidTr="005958A8">
        <w:tc>
          <w:tcPr>
            <w:tcW w:w="5382" w:type="dxa"/>
            <w:shd w:val="clear" w:color="auto" w:fill="002060"/>
          </w:tcPr>
          <w:p w14:paraId="307D6C7D" w14:textId="77777777" w:rsidR="005958A8" w:rsidRPr="004A5D1C" w:rsidRDefault="005958A8" w:rsidP="001C255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bookmarkStart w:id="0" w:name="_Hlk50724268"/>
          </w:p>
        </w:tc>
        <w:tc>
          <w:tcPr>
            <w:tcW w:w="1701" w:type="dxa"/>
            <w:shd w:val="clear" w:color="auto" w:fill="002060"/>
          </w:tcPr>
          <w:p w14:paraId="56B7D418" w14:textId="77777777" w:rsidR="005958A8" w:rsidRPr="004A5D1C" w:rsidRDefault="005958A8" w:rsidP="001C255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Significantly below expected level of performance</w:t>
            </w:r>
          </w:p>
        </w:tc>
        <w:tc>
          <w:tcPr>
            <w:tcW w:w="2126" w:type="dxa"/>
            <w:gridSpan w:val="2"/>
            <w:shd w:val="clear" w:color="auto" w:fill="002060"/>
          </w:tcPr>
          <w:p w14:paraId="65509101" w14:textId="77777777" w:rsidR="005958A8" w:rsidRPr="00D17EB9" w:rsidRDefault="005958A8" w:rsidP="001C255E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Currently b</w:t>
            </w: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elow</w:t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,</w:t>
            </w: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but working towards, </w:t>
            </w: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expected level of performance</w:t>
            </w:r>
          </w:p>
        </w:tc>
        <w:tc>
          <w:tcPr>
            <w:tcW w:w="1701" w:type="dxa"/>
            <w:shd w:val="clear" w:color="auto" w:fill="002060"/>
          </w:tcPr>
          <w:p w14:paraId="5ED7CFF8" w14:textId="77777777" w:rsidR="005958A8" w:rsidRPr="004A5D1C" w:rsidRDefault="005958A8" w:rsidP="001C255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Currently at</w:t>
            </w: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 expected level of performance</w:t>
            </w:r>
          </w:p>
        </w:tc>
        <w:tc>
          <w:tcPr>
            <w:tcW w:w="1843" w:type="dxa"/>
            <w:shd w:val="clear" w:color="auto" w:fill="002060"/>
          </w:tcPr>
          <w:p w14:paraId="1852398F" w14:textId="77777777" w:rsidR="005958A8" w:rsidRPr="004A5D1C" w:rsidRDefault="005958A8" w:rsidP="001C255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Currently exceeding</w:t>
            </w: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 expected level of performance</w:t>
            </w:r>
          </w:p>
        </w:tc>
        <w:tc>
          <w:tcPr>
            <w:tcW w:w="1276" w:type="dxa"/>
            <w:shd w:val="clear" w:color="auto" w:fill="002060"/>
          </w:tcPr>
          <w:p w14:paraId="2576DBF9" w14:textId="77777777" w:rsidR="005958A8" w:rsidRPr="004A5D1C" w:rsidRDefault="005958A8" w:rsidP="001C255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Not </w:t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discussed</w:t>
            </w:r>
          </w:p>
        </w:tc>
      </w:tr>
      <w:bookmarkEnd w:id="0"/>
      <w:tr w:rsidR="00F95358" w:rsidRPr="004A5D1C" w14:paraId="7013C302" w14:textId="77777777" w:rsidTr="005958A8">
        <w:tc>
          <w:tcPr>
            <w:tcW w:w="14029" w:type="dxa"/>
            <w:gridSpan w:val="7"/>
            <w:shd w:val="clear" w:color="auto" w:fill="D9E2F3" w:themeFill="accent1" w:themeFillTint="33"/>
          </w:tcPr>
          <w:p w14:paraId="6A08D657" w14:textId="7228FD44" w:rsidR="004674A3" w:rsidRPr="005E489A" w:rsidRDefault="00265A8C" w:rsidP="00265A8C">
            <w:pPr>
              <w:rPr>
                <w:rFonts w:ascii="Arial" w:hAnsi="Arial" w:cs="Arial"/>
                <w:sz w:val="22"/>
                <w:szCs w:val="22"/>
              </w:rPr>
            </w:pPr>
            <w:r w:rsidRPr="005E489A">
              <w:rPr>
                <w:rFonts w:ascii="Arial" w:hAnsi="Arial" w:cs="Arial"/>
                <w:b/>
                <w:bCs/>
                <w:sz w:val="22"/>
                <w:szCs w:val="22"/>
              </w:rPr>
              <w:t>Critically evaluates and applies the evidence base to inform practice</w:t>
            </w:r>
            <w:r w:rsidRPr="005E489A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r w:rsidRPr="005E489A">
              <w:rPr>
                <w:rFonts w:ascii="Arial" w:hAnsi="Arial" w:cs="Arial"/>
                <w:sz w:val="22"/>
                <w:szCs w:val="22"/>
              </w:rPr>
              <w:t>(includes applying critical evaluation skills in their working practice, using research and the evidence-based to inform and develop practice for individual patients and at a team/service level) </w:t>
            </w:r>
          </w:p>
        </w:tc>
      </w:tr>
      <w:tr w:rsidR="00F95358" w:rsidRPr="002650C7" w14:paraId="7CB6C88C" w14:textId="77777777" w:rsidTr="005958A8">
        <w:tc>
          <w:tcPr>
            <w:tcW w:w="14029" w:type="dxa"/>
            <w:gridSpan w:val="7"/>
            <w:shd w:val="clear" w:color="auto" w:fill="D9E2F3" w:themeFill="accent1" w:themeFillTint="33"/>
          </w:tcPr>
          <w:p w14:paraId="412D2A26" w14:textId="5747391C" w:rsidR="00F95358" w:rsidRPr="00D43DDF" w:rsidRDefault="00F95358" w:rsidP="001C255E">
            <w:pPr>
              <w:pStyle w:val="Defaul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43DD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Related outcomes: </w:t>
            </w:r>
            <w:r w:rsidR="004674A3" w:rsidRPr="00D43DD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5.1</w:t>
            </w:r>
          </w:p>
        </w:tc>
      </w:tr>
      <w:tr w:rsidR="005958A8" w:rsidRPr="004A5D1C" w14:paraId="6C359BFD" w14:textId="77777777" w:rsidTr="001C255E">
        <w:tc>
          <w:tcPr>
            <w:tcW w:w="5382" w:type="dxa"/>
            <w:shd w:val="clear" w:color="auto" w:fill="D9E2F3" w:themeFill="accent1" w:themeFillTint="33"/>
          </w:tcPr>
          <w:p w14:paraId="726FDEC2" w14:textId="77777777" w:rsidR="005958A8" w:rsidRPr="005E489A" w:rsidRDefault="005958A8" w:rsidP="001C255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8136809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26" w:type="dxa"/>
                <w:gridSpan w:val="2"/>
                <w:shd w:val="clear" w:color="auto" w:fill="D9E2F3" w:themeFill="accent1" w:themeFillTint="33"/>
              </w:tcPr>
              <w:p w14:paraId="48C1B65B" w14:textId="2563657B" w:rsidR="005958A8" w:rsidRPr="005E489A" w:rsidRDefault="005E489A" w:rsidP="001C255E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1233812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01" w:type="dxa"/>
                <w:shd w:val="clear" w:color="auto" w:fill="D9E2F3" w:themeFill="accent1" w:themeFillTint="33"/>
              </w:tcPr>
              <w:p w14:paraId="4A7DA0E4" w14:textId="77FEC7D3" w:rsidR="005958A8" w:rsidRPr="005E489A" w:rsidRDefault="005E489A" w:rsidP="001C255E">
                <w:pPr>
                  <w:jc w:val="center"/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13906927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01" w:type="dxa"/>
                <w:shd w:val="clear" w:color="auto" w:fill="D9E2F3" w:themeFill="accent1" w:themeFillTint="33"/>
              </w:tcPr>
              <w:p w14:paraId="509230E1" w14:textId="77777777" w:rsidR="005958A8" w:rsidRPr="005E489A" w:rsidRDefault="005958A8" w:rsidP="001C255E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5E489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3574278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shd w:val="clear" w:color="auto" w:fill="D9E2F3" w:themeFill="accent1" w:themeFillTint="33"/>
              </w:tcPr>
              <w:p w14:paraId="136A10B7" w14:textId="77777777" w:rsidR="005958A8" w:rsidRPr="005E489A" w:rsidRDefault="005958A8" w:rsidP="001C255E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5E489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7724645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  <w:shd w:val="clear" w:color="auto" w:fill="D9E2F3" w:themeFill="accent1" w:themeFillTint="33"/>
              </w:tcPr>
              <w:p w14:paraId="67100250" w14:textId="77777777" w:rsidR="005958A8" w:rsidRPr="005E489A" w:rsidRDefault="005958A8" w:rsidP="001C255E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5E489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F95358" w:rsidRPr="004A5D1C" w14:paraId="2545AC99" w14:textId="77777777" w:rsidTr="005958A8">
        <w:tc>
          <w:tcPr>
            <w:tcW w:w="14029" w:type="dxa"/>
            <w:gridSpan w:val="7"/>
            <w:shd w:val="clear" w:color="auto" w:fill="D9E2F3" w:themeFill="accent1" w:themeFillTint="33"/>
          </w:tcPr>
          <w:p w14:paraId="4CCDF7E0" w14:textId="77777777" w:rsidR="00F95358" w:rsidRPr="00D43DDF" w:rsidRDefault="00F95358" w:rsidP="001C255E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D43DDF">
              <w:rPr>
                <w:rFonts w:ascii="Arial" w:hAnsi="Arial" w:cs="Arial"/>
                <w:bCs/>
                <w:sz w:val="20"/>
                <w:szCs w:val="20"/>
                <w:u w:val="single"/>
              </w:rPr>
              <w:t>Strengths</w:t>
            </w:r>
          </w:p>
          <w:p w14:paraId="14AB1775" w14:textId="77777777" w:rsidR="00F95358" w:rsidRPr="005E489A" w:rsidRDefault="00F95358" w:rsidP="001C255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02AF9722" w14:textId="77777777" w:rsidR="00F95358" w:rsidRPr="005E489A" w:rsidRDefault="00F95358" w:rsidP="001C255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F95358" w:rsidRPr="004A5D1C" w14:paraId="75A5717D" w14:textId="77777777" w:rsidTr="005958A8">
        <w:tc>
          <w:tcPr>
            <w:tcW w:w="14029" w:type="dxa"/>
            <w:gridSpan w:val="7"/>
            <w:shd w:val="clear" w:color="auto" w:fill="D9E2F3" w:themeFill="accent1" w:themeFillTint="33"/>
          </w:tcPr>
          <w:p w14:paraId="7CFB3ABA" w14:textId="77777777" w:rsidR="00F95358" w:rsidRPr="00D43DDF" w:rsidRDefault="00F95358" w:rsidP="001C255E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D43DDF">
              <w:rPr>
                <w:rFonts w:ascii="Arial" w:hAnsi="Arial" w:cs="Arial"/>
                <w:bCs/>
                <w:sz w:val="20"/>
                <w:szCs w:val="20"/>
                <w:u w:val="single"/>
              </w:rPr>
              <w:t>Areas for development</w:t>
            </w:r>
          </w:p>
          <w:p w14:paraId="4D08FDE9" w14:textId="77777777" w:rsidR="00F95358" w:rsidRPr="005E489A" w:rsidRDefault="00F95358" w:rsidP="001C255E">
            <w:pPr>
              <w:rPr>
                <w:rFonts w:ascii="Arial" w:hAnsi="Arial" w:cs="Arial"/>
                <w:bCs/>
                <w:sz w:val="22"/>
                <w:szCs w:val="22"/>
                <w:u w:val="single"/>
              </w:rPr>
            </w:pPr>
          </w:p>
          <w:p w14:paraId="6D01B5B9" w14:textId="77777777" w:rsidR="00F95358" w:rsidRPr="005E489A" w:rsidRDefault="00F95358" w:rsidP="001C255E">
            <w:pPr>
              <w:rPr>
                <w:rFonts w:ascii="Arial" w:hAnsi="Arial" w:cs="Arial"/>
                <w:bCs/>
                <w:sz w:val="22"/>
                <w:szCs w:val="22"/>
                <w:u w:val="single"/>
              </w:rPr>
            </w:pPr>
          </w:p>
        </w:tc>
      </w:tr>
      <w:tr w:rsidR="004674A3" w:rsidRPr="004A5D1C" w14:paraId="1EAA06F5" w14:textId="77777777" w:rsidTr="005958A8">
        <w:trPr>
          <w:trHeight w:val="880"/>
        </w:trPr>
        <w:tc>
          <w:tcPr>
            <w:tcW w:w="14029" w:type="dxa"/>
            <w:gridSpan w:val="7"/>
            <w:shd w:val="clear" w:color="auto" w:fill="FBE4D5" w:themeFill="accent2" w:themeFillTint="33"/>
          </w:tcPr>
          <w:p w14:paraId="5CFADAD5" w14:textId="38EC3993" w:rsidR="004674A3" w:rsidRPr="005E489A" w:rsidRDefault="00265A8C" w:rsidP="00265A8C">
            <w:pPr>
              <w:rPr>
                <w:rFonts w:ascii="Arial" w:hAnsi="Arial" w:cs="Arial"/>
                <w:sz w:val="22"/>
                <w:szCs w:val="22"/>
              </w:rPr>
            </w:pPr>
            <w:r w:rsidRPr="005E489A">
              <w:rPr>
                <w:rFonts w:ascii="Arial" w:hAnsi="Arial" w:cs="Arial"/>
                <w:b/>
                <w:bCs/>
                <w:sz w:val="22"/>
                <w:szCs w:val="22"/>
              </w:rPr>
              <w:t>Undertakes research and/or quality improvement, using appropriate methods, to improve healthcare outcomes at a team and/or service level</w:t>
            </w:r>
            <w:r w:rsidRPr="005E489A">
              <w:rPr>
                <w:rFonts w:ascii="Arial" w:hAnsi="Arial" w:cs="Arial"/>
                <w:sz w:val="22"/>
                <w:szCs w:val="22"/>
              </w:rPr>
              <w:br/>
              <w:t xml:space="preserve">(includes identifying gaps in the evidence base and designing approaches to address these, implementing changes at a team/service level based on research/QI outputs, disseminating results and collaborating with others on research) </w:t>
            </w:r>
          </w:p>
        </w:tc>
      </w:tr>
      <w:tr w:rsidR="00F95358" w:rsidRPr="002650C7" w14:paraId="6556DCE1" w14:textId="77777777" w:rsidTr="005958A8">
        <w:tc>
          <w:tcPr>
            <w:tcW w:w="14029" w:type="dxa"/>
            <w:gridSpan w:val="7"/>
            <w:shd w:val="clear" w:color="auto" w:fill="FBE4D5" w:themeFill="accent2" w:themeFillTint="33"/>
          </w:tcPr>
          <w:p w14:paraId="7BD995DB" w14:textId="1F0682BF" w:rsidR="00F95358" w:rsidRPr="00D43DDF" w:rsidRDefault="00F95358" w:rsidP="001C255E">
            <w:pPr>
              <w:pStyle w:val="Defaul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43DD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Related outcomes: </w:t>
            </w:r>
            <w:r w:rsidR="004674A3" w:rsidRPr="00D43DD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5.2, 5.3</w:t>
            </w:r>
            <w:r w:rsidR="00265A8C" w:rsidRPr="00D43DD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, 5.4</w:t>
            </w:r>
          </w:p>
        </w:tc>
      </w:tr>
      <w:tr w:rsidR="005958A8" w:rsidRPr="004A5D1C" w14:paraId="3D7DB02E" w14:textId="77777777" w:rsidTr="005958A8">
        <w:tc>
          <w:tcPr>
            <w:tcW w:w="5382" w:type="dxa"/>
            <w:shd w:val="clear" w:color="auto" w:fill="FBE4D5" w:themeFill="accent2" w:themeFillTint="33"/>
          </w:tcPr>
          <w:p w14:paraId="699E67B7" w14:textId="77777777" w:rsidR="005958A8" w:rsidRPr="005E489A" w:rsidRDefault="005958A8" w:rsidP="001C25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3479984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26" w:type="dxa"/>
                <w:gridSpan w:val="2"/>
                <w:shd w:val="clear" w:color="auto" w:fill="FBE4D5" w:themeFill="accent2" w:themeFillTint="33"/>
              </w:tcPr>
              <w:p w14:paraId="7CFDBCB5" w14:textId="77777777" w:rsidR="005958A8" w:rsidRPr="005E489A" w:rsidRDefault="005958A8" w:rsidP="001C255E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5E489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2823312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01" w:type="dxa"/>
                <w:shd w:val="clear" w:color="auto" w:fill="FBE4D5" w:themeFill="accent2" w:themeFillTint="33"/>
              </w:tcPr>
              <w:p w14:paraId="2D3D54CE" w14:textId="35F2A746" w:rsidR="005958A8" w:rsidRPr="005E489A" w:rsidRDefault="00F40897" w:rsidP="001C255E">
                <w:pPr>
                  <w:jc w:val="center"/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5E489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20257751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01" w:type="dxa"/>
                <w:shd w:val="clear" w:color="auto" w:fill="FBE4D5" w:themeFill="accent2" w:themeFillTint="33"/>
              </w:tcPr>
              <w:p w14:paraId="24EB2FCA" w14:textId="4A3538C8" w:rsidR="005958A8" w:rsidRPr="005E489A" w:rsidRDefault="005E489A" w:rsidP="001C255E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764377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shd w:val="clear" w:color="auto" w:fill="FBE4D5" w:themeFill="accent2" w:themeFillTint="33"/>
              </w:tcPr>
              <w:p w14:paraId="6D9520C3" w14:textId="77777777" w:rsidR="005958A8" w:rsidRPr="005E489A" w:rsidRDefault="005958A8" w:rsidP="001C255E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5E489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9556026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  <w:shd w:val="clear" w:color="auto" w:fill="FBE4D5" w:themeFill="accent2" w:themeFillTint="33"/>
              </w:tcPr>
              <w:p w14:paraId="0D16C484" w14:textId="77777777" w:rsidR="005958A8" w:rsidRPr="005E489A" w:rsidRDefault="005958A8" w:rsidP="001C255E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5E489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F95358" w:rsidRPr="004A5D1C" w14:paraId="726C9CA5" w14:textId="77777777" w:rsidTr="005958A8">
        <w:tc>
          <w:tcPr>
            <w:tcW w:w="14029" w:type="dxa"/>
            <w:gridSpan w:val="7"/>
            <w:shd w:val="clear" w:color="auto" w:fill="FBE4D5" w:themeFill="accent2" w:themeFillTint="33"/>
          </w:tcPr>
          <w:p w14:paraId="78AFC728" w14:textId="77777777" w:rsidR="00F95358" w:rsidRPr="00D43DDF" w:rsidRDefault="00F95358" w:rsidP="001C255E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D43DDF">
              <w:rPr>
                <w:rFonts w:ascii="Arial" w:hAnsi="Arial" w:cs="Arial"/>
                <w:bCs/>
                <w:sz w:val="20"/>
                <w:szCs w:val="20"/>
                <w:u w:val="single"/>
              </w:rPr>
              <w:t>Strengths</w:t>
            </w:r>
          </w:p>
          <w:p w14:paraId="0A7848C3" w14:textId="77777777" w:rsidR="00F95358" w:rsidRPr="005E489A" w:rsidRDefault="00F95358" w:rsidP="001C255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438C24CD" w14:textId="77777777" w:rsidR="00F95358" w:rsidRPr="005E489A" w:rsidRDefault="00F95358" w:rsidP="001C255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F95358" w:rsidRPr="004A5D1C" w14:paraId="4B2C294D" w14:textId="77777777" w:rsidTr="005958A8">
        <w:tc>
          <w:tcPr>
            <w:tcW w:w="14029" w:type="dxa"/>
            <w:gridSpan w:val="7"/>
            <w:shd w:val="clear" w:color="auto" w:fill="FBE4D5" w:themeFill="accent2" w:themeFillTint="33"/>
          </w:tcPr>
          <w:p w14:paraId="4BC24D6B" w14:textId="77777777" w:rsidR="00F95358" w:rsidRPr="00D43DDF" w:rsidRDefault="00F95358" w:rsidP="001C255E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D43DDF">
              <w:rPr>
                <w:rFonts w:ascii="Arial" w:hAnsi="Arial" w:cs="Arial"/>
                <w:bCs/>
                <w:sz w:val="20"/>
                <w:szCs w:val="20"/>
                <w:u w:val="single"/>
              </w:rPr>
              <w:t>Areas for development</w:t>
            </w:r>
          </w:p>
          <w:p w14:paraId="7820D5DD" w14:textId="77777777" w:rsidR="00F95358" w:rsidRPr="005E489A" w:rsidRDefault="00F95358" w:rsidP="001C255E">
            <w:pPr>
              <w:rPr>
                <w:rFonts w:ascii="Arial" w:hAnsi="Arial" w:cs="Arial"/>
                <w:bCs/>
                <w:sz w:val="22"/>
                <w:szCs w:val="22"/>
                <w:u w:val="single"/>
              </w:rPr>
            </w:pPr>
          </w:p>
          <w:p w14:paraId="1EB970E1" w14:textId="77777777" w:rsidR="00F95358" w:rsidRPr="005E489A" w:rsidRDefault="00F95358" w:rsidP="001C255E">
            <w:pPr>
              <w:rPr>
                <w:rFonts w:ascii="Arial" w:hAnsi="Arial" w:cs="Arial"/>
                <w:bCs/>
                <w:sz w:val="22"/>
                <w:szCs w:val="22"/>
                <w:u w:val="single"/>
              </w:rPr>
            </w:pPr>
          </w:p>
        </w:tc>
      </w:tr>
    </w:tbl>
    <w:p w14:paraId="026BF451" w14:textId="77777777" w:rsidR="00265A8C" w:rsidRDefault="00265A8C" w:rsidP="00F95358">
      <w:pPr>
        <w:rPr>
          <w:rFonts w:ascii="Arial" w:hAnsi="Arial" w:cs="Arial"/>
          <w:b/>
          <w:szCs w:val="22"/>
        </w:rPr>
      </w:pPr>
    </w:p>
    <w:p w14:paraId="45FA22F5" w14:textId="77777777" w:rsidR="00265A8C" w:rsidRDefault="00265A8C" w:rsidP="00F95358">
      <w:pPr>
        <w:rPr>
          <w:rFonts w:ascii="Arial" w:hAnsi="Arial" w:cs="Arial"/>
          <w:b/>
          <w:szCs w:val="22"/>
        </w:rPr>
      </w:pPr>
    </w:p>
    <w:p w14:paraId="53CA9017" w14:textId="77777777" w:rsidR="00265A8C" w:rsidRDefault="00265A8C" w:rsidP="00F95358">
      <w:pPr>
        <w:rPr>
          <w:rFonts w:ascii="Arial" w:hAnsi="Arial" w:cs="Arial"/>
          <w:b/>
          <w:szCs w:val="22"/>
        </w:rPr>
      </w:pPr>
    </w:p>
    <w:p w14:paraId="208C2862" w14:textId="77777777" w:rsidR="00265A8C" w:rsidRDefault="00265A8C" w:rsidP="00F95358">
      <w:pPr>
        <w:rPr>
          <w:rFonts w:ascii="Arial" w:hAnsi="Arial" w:cs="Arial"/>
          <w:b/>
          <w:szCs w:val="22"/>
        </w:rPr>
      </w:pPr>
    </w:p>
    <w:p w14:paraId="66A0F4E8" w14:textId="77777777" w:rsidR="00265A8C" w:rsidRDefault="00265A8C" w:rsidP="00F95358">
      <w:pPr>
        <w:rPr>
          <w:rFonts w:ascii="Arial" w:hAnsi="Arial" w:cs="Arial"/>
          <w:b/>
          <w:szCs w:val="22"/>
        </w:rPr>
      </w:pPr>
    </w:p>
    <w:p w14:paraId="046BED5F" w14:textId="77777777" w:rsidR="00265A8C" w:rsidRDefault="00265A8C" w:rsidP="00F95358">
      <w:pPr>
        <w:rPr>
          <w:rFonts w:ascii="Arial" w:hAnsi="Arial" w:cs="Arial"/>
          <w:b/>
          <w:szCs w:val="22"/>
        </w:rPr>
      </w:pPr>
    </w:p>
    <w:p w14:paraId="6FBDE5F7" w14:textId="77777777" w:rsidR="00265A8C" w:rsidRDefault="00265A8C" w:rsidP="00F95358">
      <w:pPr>
        <w:rPr>
          <w:rFonts w:ascii="Arial" w:hAnsi="Arial" w:cs="Arial"/>
          <w:b/>
          <w:szCs w:val="22"/>
        </w:rPr>
      </w:pPr>
    </w:p>
    <w:p w14:paraId="321F3F65" w14:textId="73952F96" w:rsidR="00F95358" w:rsidRDefault="00F95358" w:rsidP="00F95358">
      <w:pPr>
        <w:rPr>
          <w:rFonts w:ascii="Arial" w:hAnsi="Arial" w:cs="Arial"/>
          <w:b/>
          <w:szCs w:val="22"/>
        </w:rPr>
      </w:pPr>
      <w:r w:rsidRPr="00352A8B">
        <w:rPr>
          <w:rFonts w:ascii="Arial" w:hAnsi="Arial" w:cs="Arial"/>
          <w:b/>
          <w:szCs w:val="22"/>
        </w:rPr>
        <w:lastRenderedPageBreak/>
        <w:t xml:space="preserve">Based </w:t>
      </w:r>
      <w:r>
        <w:rPr>
          <w:rFonts w:ascii="Arial" w:hAnsi="Arial" w:cs="Arial"/>
          <w:b/>
          <w:szCs w:val="22"/>
        </w:rPr>
        <w:t>on your holistic expert judgment,</w:t>
      </w:r>
      <w:r w:rsidRPr="00352A8B">
        <w:rPr>
          <w:rFonts w:ascii="Arial" w:hAnsi="Arial" w:cs="Arial"/>
          <w:b/>
          <w:szCs w:val="22"/>
        </w:rPr>
        <w:t xml:space="preserve"> rate the </w:t>
      </w:r>
      <w:r>
        <w:rPr>
          <w:rFonts w:ascii="Arial" w:hAnsi="Arial" w:cs="Arial"/>
          <w:b/>
          <w:szCs w:val="22"/>
        </w:rPr>
        <w:t xml:space="preserve">overall competence at which the pharmacist has shown that they are currently performing in Domain </w:t>
      </w:r>
      <w:r w:rsidR="008118C0">
        <w:rPr>
          <w:rFonts w:ascii="Arial" w:hAnsi="Arial" w:cs="Arial"/>
          <w:b/>
          <w:szCs w:val="22"/>
        </w:rPr>
        <w:t>5:</w:t>
      </w:r>
    </w:p>
    <w:p w14:paraId="3D4F7857" w14:textId="2CC87C58" w:rsidR="005E489A" w:rsidRDefault="005E489A" w:rsidP="00F95358">
      <w:pPr>
        <w:rPr>
          <w:rFonts w:ascii="Arial" w:hAnsi="Arial" w:cs="Arial"/>
          <w:b/>
          <w:szCs w:val="22"/>
        </w:rPr>
      </w:pPr>
    </w:p>
    <w:p w14:paraId="22571489" w14:textId="01BB9A13" w:rsidR="005E489A" w:rsidRDefault="005E489A" w:rsidP="00F95358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7875"/>
        <w:gridCol w:w="455"/>
      </w:tblGrid>
      <w:tr w:rsidR="005E489A" w:rsidRPr="00F13AF9" w14:paraId="2ED2BC4A" w14:textId="77777777" w:rsidTr="005E489A">
        <w:trPr>
          <w:trHeight w:val="638"/>
        </w:trPr>
        <w:tc>
          <w:tcPr>
            <w:tcW w:w="7875" w:type="dxa"/>
          </w:tcPr>
          <w:p w14:paraId="3D741CF4" w14:textId="3BB4B066" w:rsidR="005E489A" w:rsidRPr="005E489A" w:rsidRDefault="005E489A" w:rsidP="00716338">
            <w:pPr>
              <w:rPr>
                <w:rFonts w:ascii="Arial" w:hAnsi="Arial" w:cs="Arial"/>
                <w:sz w:val="22"/>
                <w:szCs w:val="22"/>
              </w:rPr>
            </w:pPr>
            <w:bookmarkStart w:id="1" w:name="_Hlk50723961"/>
            <w:r w:rsidRPr="005E489A">
              <w:rPr>
                <w:rFonts w:ascii="Arial" w:hAnsi="Arial" w:cs="Arial"/>
                <w:sz w:val="22"/>
                <w:szCs w:val="22"/>
              </w:rPr>
              <w:t>Significantly below the level expected of an entry-level Core Advanced pharmacist</w:t>
            </w:r>
          </w:p>
        </w:tc>
        <w:tc>
          <w:tcPr>
            <w:tcW w:w="455" w:type="dxa"/>
          </w:tcPr>
          <w:p w14:paraId="2A8797AE" w14:textId="77777777" w:rsidR="005E489A" w:rsidRPr="00F13AF9" w:rsidRDefault="005E489A" w:rsidP="00716338">
            <w:pPr>
              <w:rPr>
                <w:rFonts w:ascii="Segoe UI Symbol" w:eastAsia="MS Gothic" w:hAnsi="Segoe UI Symbol" w:cs="Segoe UI Symbo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5E489A" w:rsidRPr="00F13AF9" w14:paraId="657F1C05" w14:textId="77777777" w:rsidTr="005E489A">
        <w:trPr>
          <w:trHeight w:val="660"/>
        </w:trPr>
        <w:tc>
          <w:tcPr>
            <w:tcW w:w="7875" w:type="dxa"/>
          </w:tcPr>
          <w:p w14:paraId="658E20B2" w14:textId="76AD1B3A" w:rsidR="005E489A" w:rsidRPr="005E489A" w:rsidRDefault="005E489A" w:rsidP="007163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E489A">
              <w:rPr>
                <w:rFonts w:ascii="Arial" w:hAnsi="Arial" w:cs="Arial"/>
                <w:sz w:val="22"/>
                <w:szCs w:val="22"/>
              </w:rPr>
              <w:t>Below, but working towards, the level expected of an entry-level Core Advanced pharmacist</w:t>
            </w:r>
          </w:p>
        </w:tc>
        <w:tc>
          <w:tcPr>
            <w:tcW w:w="455" w:type="dxa"/>
          </w:tcPr>
          <w:p w14:paraId="18894740" w14:textId="77777777" w:rsidR="005E489A" w:rsidRPr="00F13AF9" w:rsidRDefault="005E489A" w:rsidP="00716338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5E489A" w:rsidRPr="00F13AF9" w14:paraId="4FFA4944" w14:textId="77777777" w:rsidTr="005E489A">
        <w:trPr>
          <w:trHeight w:val="361"/>
        </w:trPr>
        <w:tc>
          <w:tcPr>
            <w:tcW w:w="7875" w:type="dxa"/>
          </w:tcPr>
          <w:p w14:paraId="5862C761" w14:textId="4B3FE1EE" w:rsidR="005E489A" w:rsidRPr="005E489A" w:rsidRDefault="005E489A" w:rsidP="007163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E489A">
              <w:rPr>
                <w:rFonts w:ascii="Arial" w:hAnsi="Arial" w:cs="Arial"/>
                <w:sz w:val="22"/>
                <w:szCs w:val="22"/>
              </w:rPr>
              <w:t>At the level expected of an entry-level Core Advanced pharmacist</w:t>
            </w:r>
          </w:p>
        </w:tc>
        <w:tc>
          <w:tcPr>
            <w:tcW w:w="455" w:type="dxa"/>
          </w:tcPr>
          <w:p w14:paraId="6087ACBA" w14:textId="77777777" w:rsidR="005E489A" w:rsidRPr="00F13AF9" w:rsidRDefault="005E489A" w:rsidP="00716338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5E489A" w:rsidRPr="00F13AF9" w14:paraId="2D361935" w14:textId="77777777" w:rsidTr="005E489A">
        <w:trPr>
          <w:trHeight w:val="638"/>
        </w:trPr>
        <w:tc>
          <w:tcPr>
            <w:tcW w:w="7875" w:type="dxa"/>
          </w:tcPr>
          <w:p w14:paraId="4FD98C8B" w14:textId="147597C9" w:rsidR="005E489A" w:rsidRPr="005E489A" w:rsidRDefault="005E489A" w:rsidP="00716338">
            <w:pPr>
              <w:rPr>
                <w:rFonts w:ascii="Arial" w:hAnsi="Arial" w:cs="Arial"/>
                <w:sz w:val="22"/>
                <w:szCs w:val="22"/>
              </w:rPr>
            </w:pPr>
            <w:r w:rsidRPr="005E489A">
              <w:rPr>
                <w:rFonts w:ascii="Arial" w:hAnsi="Arial" w:cs="Arial"/>
                <w:sz w:val="22"/>
                <w:szCs w:val="22"/>
              </w:rPr>
              <w:t xml:space="preserve">Above the level expected of an entry-level Core Advanced pharmacist </w:t>
            </w:r>
          </w:p>
          <w:p w14:paraId="67F19E57" w14:textId="77777777" w:rsidR="005E489A" w:rsidRPr="005E489A" w:rsidRDefault="005E489A" w:rsidP="0071633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5" w:type="dxa"/>
          </w:tcPr>
          <w:p w14:paraId="3B545462" w14:textId="77777777" w:rsidR="005E489A" w:rsidRPr="00F13AF9" w:rsidRDefault="005E489A" w:rsidP="00716338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bookmarkEnd w:id="1"/>
    </w:tbl>
    <w:p w14:paraId="15127743" w14:textId="00760D34" w:rsidR="005E489A" w:rsidRDefault="005E489A" w:rsidP="00F95358">
      <w:pPr>
        <w:rPr>
          <w:rFonts w:ascii="Arial" w:hAnsi="Arial" w:cs="Arial"/>
          <w:b/>
          <w:szCs w:val="22"/>
        </w:rPr>
      </w:pPr>
    </w:p>
    <w:p w14:paraId="4BE52F6C" w14:textId="32593088" w:rsidR="005E489A" w:rsidRDefault="005E489A" w:rsidP="00F95358">
      <w:pPr>
        <w:rPr>
          <w:rFonts w:ascii="Arial" w:hAnsi="Arial" w:cs="Arial"/>
          <w:b/>
          <w:szCs w:val="22"/>
        </w:rPr>
      </w:pPr>
    </w:p>
    <w:p w14:paraId="65853AF3" w14:textId="77777777" w:rsidR="00F95358" w:rsidRDefault="00F95358" w:rsidP="00F95358">
      <w:pPr>
        <w:rPr>
          <w:rFonts w:ascii="Arial" w:hAnsi="Arial" w:cs="Arial"/>
          <w:b/>
          <w:color w:val="1C2045"/>
          <w:szCs w:val="22"/>
        </w:rPr>
      </w:pPr>
    </w:p>
    <w:p w14:paraId="43335ECF" w14:textId="632C1D7A" w:rsidR="00F95358" w:rsidRDefault="00F95358" w:rsidP="00F95358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Other relevant comments or feedback</w:t>
      </w:r>
    </w:p>
    <w:p w14:paraId="2E73CF20" w14:textId="3344EB45" w:rsidR="00265A8C" w:rsidRPr="00352A8B" w:rsidRDefault="00265A8C" w:rsidP="00F95358">
      <w:pPr>
        <w:rPr>
          <w:rFonts w:ascii="Arial" w:hAnsi="Arial" w:cs="Arial"/>
          <w:b/>
          <w:color w:val="1C2045"/>
          <w:szCs w:val="22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008"/>
      </w:tblGrid>
      <w:tr w:rsidR="00F95358" w:rsidRPr="00352A8B" w14:paraId="4E014BBF" w14:textId="77777777" w:rsidTr="001C255E">
        <w:tc>
          <w:tcPr>
            <w:tcW w:w="11008" w:type="dxa"/>
          </w:tcPr>
          <w:p w14:paraId="24C8FF92" w14:textId="77777777" w:rsidR="00F95358" w:rsidRPr="00352A8B" w:rsidRDefault="00F95358" w:rsidP="001C255E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22C3B1B6" w14:textId="77777777" w:rsidR="00F95358" w:rsidRPr="00352A8B" w:rsidRDefault="00F95358" w:rsidP="00F95358">
      <w:pPr>
        <w:rPr>
          <w:rFonts w:ascii="Arial" w:hAnsi="Arial" w:cs="Arial"/>
          <w:color w:val="1C2045"/>
          <w:szCs w:val="22"/>
        </w:rPr>
      </w:pPr>
    </w:p>
    <w:p w14:paraId="488545FE" w14:textId="57150E53" w:rsidR="00F95358" w:rsidRDefault="00F95358" w:rsidP="00F95358">
      <w:pPr>
        <w:rPr>
          <w:rFonts w:ascii="Arial" w:hAnsi="Arial" w:cs="Arial"/>
          <w:b/>
          <w:color w:val="1C2045"/>
          <w:szCs w:val="22"/>
        </w:rPr>
      </w:pPr>
      <w:r w:rsidRPr="00352A8B">
        <w:rPr>
          <w:rFonts w:ascii="Arial" w:hAnsi="Arial" w:cs="Arial"/>
          <w:b/>
          <w:color w:val="1C2045"/>
          <w:szCs w:val="22"/>
        </w:rPr>
        <w:t>Agreed action</w:t>
      </w:r>
      <w:r>
        <w:rPr>
          <w:rFonts w:ascii="Arial" w:hAnsi="Arial" w:cs="Arial"/>
          <w:b/>
          <w:color w:val="1C2045"/>
          <w:szCs w:val="22"/>
        </w:rPr>
        <w:t>(s)</w:t>
      </w:r>
      <w:r w:rsidRPr="00352A8B">
        <w:rPr>
          <w:rFonts w:ascii="Arial" w:hAnsi="Arial" w:cs="Arial"/>
          <w:b/>
          <w:color w:val="1C2045"/>
          <w:szCs w:val="22"/>
        </w:rPr>
        <w:t>:</w:t>
      </w:r>
      <w:r w:rsidRPr="00352A8B">
        <w:rPr>
          <w:rFonts w:ascii="Arial" w:hAnsi="Arial" w:cs="Arial"/>
          <w:b/>
          <w:color w:val="1C2045"/>
          <w:szCs w:val="22"/>
        </w:rPr>
        <w:tab/>
      </w:r>
    </w:p>
    <w:p w14:paraId="5DD375A5" w14:textId="77777777" w:rsidR="00265A8C" w:rsidRPr="00352A8B" w:rsidRDefault="00265A8C" w:rsidP="00F95358">
      <w:pPr>
        <w:rPr>
          <w:rFonts w:ascii="Arial" w:hAnsi="Arial" w:cs="Arial"/>
          <w:b/>
          <w:color w:val="1C2045"/>
          <w:szCs w:val="22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008"/>
      </w:tblGrid>
      <w:tr w:rsidR="00F95358" w:rsidRPr="00352A8B" w14:paraId="5CCBE317" w14:textId="77777777" w:rsidTr="001C255E">
        <w:tc>
          <w:tcPr>
            <w:tcW w:w="11008" w:type="dxa"/>
          </w:tcPr>
          <w:p w14:paraId="3BDB07ED" w14:textId="77777777" w:rsidR="00F95358" w:rsidRPr="00352A8B" w:rsidRDefault="00F95358" w:rsidP="001C255E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14D3DAF3" w14:textId="77777777" w:rsidR="00F95358" w:rsidRPr="00352A8B" w:rsidRDefault="00F95358" w:rsidP="00F95358">
      <w:pPr>
        <w:rPr>
          <w:rFonts w:ascii="Arial" w:hAnsi="Arial" w:cs="Arial"/>
          <w:color w:val="1C2045"/>
          <w:szCs w:val="22"/>
        </w:rPr>
      </w:pPr>
    </w:p>
    <w:p w14:paraId="0959DA36" w14:textId="77777777" w:rsidR="00265A8C" w:rsidRDefault="00F95358" w:rsidP="00F95358">
      <w:pPr>
        <w:rPr>
          <w:rFonts w:ascii="Helvetica Neue" w:hAnsi="Helvetica Neue"/>
          <w:b/>
          <w:bCs/>
          <w:i/>
          <w:iCs/>
          <w:color w:val="333333"/>
          <w:sz w:val="18"/>
          <w:szCs w:val="18"/>
          <w:shd w:val="clear" w:color="auto" w:fill="FFFFFF"/>
        </w:rPr>
      </w:pPr>
      <w:r>
        <w:rPr>
          <w:rFonts w:ascii="Arial" w:hAnsi="Arial" w:cs="Arial"/>
          <w:b/>
          <w:color w:val="1C2045"/>
          <w:szCs w:val="22"/>
        </w:rPr>
        <w:t>Optional reflection:</w:t>
      </w:r>
      <w:r w:rsidR="00265A8C" w:rsidRPr="00265A8C">
        <w:rPr>
          <w:rFonts w:ascii="Helvetica Neue" w:hAnsi="Helvetica Neue"/>
          <w:b/>
          <w:bCs/>
          <w:i/>
          <w:iCs/>
          <w:color w:val="333333"/>
          <w:sz w:val="18"/>
          <w:szCs w:val="18"/>
          <w:shd w:val="clear" w:color="auto" w:fill="FFFFFF"/>
        </w:rPr>
        <w:t xml:space="preserve"> </w:t>
      </w:r>
    </w:p>
    <w:p w14:paraId="20A8FBB5" w14:textId="77777777" w:rsidR="00265A8C" w:rsidRPr="00352A8B" w:rsidRDefault="00265A8C" w:rsidP="00F95358">
      <w:pPr>
        <w:rPr>
          <w:rFonts w:ascii="Arial" w:hAnsi="Arial" w:cs="Arial"/>
          <w:b/>
          <w:color w:val="1C2045"/>
          <w:szCs w:val="22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008"/>
      </w:tblGrid>
      <w:tr w:rsidR="00F95358" w:rsidRPr="00352A8B" w14:paraId="7E846BDA" w14:textId="77777777" w:rsidTr="001C255E">
        <w:tc>
          <w:tcPr>
            <w:tcW w:w="11008" w:type="dxa"/>
          </w:tcPr>
          <w:p w14:paraId="30B3D879" w14:textId="77777777" w:rsidR="00F95358" w:rsidRPr="00352A8B" w:rsidRDefault="00F95358" w:rsidP="001C255E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392A787E" w14:textId="77777777" w:rsidR="00F95358" w:rsidRPr="00352A8B" w:rsidRDefault="00F95358" w:rsidP="00F95358">
      <w:pPr>
        <w:rPr>
          <w:rFonts w:ascii="Arial" w:hAnsi="Arial" w:cs="Arial"/>
          <w:color w:val="1C2045"/>
          <w:szCs w:val="22"/>
        </w:rPr>
      </w:pPr>
    </w:p>
    <w:p w14:paraId="2D5D3BA3" w14:textId="77777777" w:rsidR="00F95358" w:rsidRPr="006727A2" w:rsidRDefault="00F95358" w:rsidP="00F95358">
      <w:pPr>
        <w:rPr>
          <w:rFonts w:cs="Arial"/>
          <w:szCs w:val="20"/>
        </w:rPr>
      </w:pPr>
    </w:p>
    <w:p w14:paraId="171D4393" w14:textId="77777777" w:rsidR="00662503" w:rsidRPr="006727A2" w:rsidRDefault="00662503">
      <w:pPr>
        <w:rPr>
          <w:rFonts w:cs="Arial"/>
          <w:szCs w:val="20"/>
        </w:rPr>
      </w:pPr>
    </w:p>
    <w:sectPr w:rsidR="00662503" w:rsidRPr="006727A2" w:rsidSect="007C593F">
      <w:headerReference w:type="first" r:id="rId8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283E8" w14:textId="77777777" w:rsidR="009D3267" w:rsidRDefault="009D3267">
      <w:r>
        <w:separator/>
      </w:r>
    </w:p>
  </w:endnote>
  <w:endnote w:type="continuationSeparator" w:id="0">
    <w:p w14:paraId="7F0A9E02" w14:textId="77777777" w:rsidR="009D3267" w:rsidRDefault="009D3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 Neue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2D907" w14:textId="77777777" w:rsidR="009D3267" w:rsidRDefault="009D3267">
      <w:r>
        <w:separator/>
      </w:r>
    </w:p>
  </w:footnote>
  <w:footnote w:type="continuationSeparator" w:id="0">
    <w:p w14:paraId="0454D0AA" w14:textId="77777777" w:rsidR="009D3267" w:rsidRDefault="009D32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5A917" w14:textId="77777777" w:rsidR="00332773" w:rsidRDefault="005958A8">
    <w:pPr>
      <w:pStyle w:val="Header"/>
    </w:pPr>
    <w:r>
      <w:rPr>
        <w:noProof/>
      </w:rPr>
      <w:drawing>
        <wp:inline distT="0" distB="0" distL="0" distR="0" wp14:anchorId="495544DB" wp14:editId="673F66BD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BD2EC6"/>
    <w:multiLevelType w:val="hybridMultilevel"/>
    <w:tmpl w:val="483A6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6388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358"/>
    <w:rsid w:val="00113FA4"/>
    <w:rsid w:val="00265A8C"/>
    <w:rsid w:val="00286EB4"/>
    <w:rsid w:val="002F30A4"/>
    <w:rsid w:val="002F5FFB"/>
    <w:rsid w:val="003561D0"/>
    <w:rsid w:val="003A6C01"/>
    <w:rsid w:val="003B1748"/>
    <w:rsid w:val="003B4C3A"/>
    <w:rsid w:val="00450A74"/>
    <w:rsid w:val="00457F4C"/>
    <w:rsid w:val="004674A3"/>
    <w:rsid w:val="00467FD6"/>
    <w:rsid w:val="005958A8"/>
    <w:rsid w:val="005E489A"/>
    <w:rsid w:val="005F4807"/>
    <w:rsid w:val="00662503"/>
    <w:rsid w:val="006727A2"/>
    <w:rsid w:val="006E49AD"/>
    <w:rsid w:val="008118C0"/>
    <w:rsid w:val="00813604"/>
    <w:rsid w:val="009D3267"/>
    <w:rsid w:val="00A02ADE"/>
    <w:rsid w:val="00A27B95"/>
    <w:rsid w:val="00AC1295"/>
    <w:rsid w:val="00B03D25"/>
    <w:rsid w:val="00B60AF5"/>
    <w:rsid w:val="00BC0257"/>
    <w:rsid w:val="00C77A96"/>
    <w:rsid w:val="00CC47C4"/>
    <w:rsid w:val="00D43DDF"/>
    <w:rsid w:val="00D62697"/>
    <w:rsid w:val="00DA13B4"/>
    <w:rsid w:val="00E041DC"/>
    <w:rsid w:val="00E72735"/>
    <w:rsid w:val="00F40897"/>
    <w:rsid w:val="00F95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3A4680"/>
  <w15:chartTrackingRefBased/>
  <w15:docId w15:val="{4554014E-C388-49EC-98FB-6E8F612F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5358"/>
    <w:pPr>
      <w:spacing w:after="0" w:line="240" w:lineRule="auto"/>
    </w:pPr>
    <w:rPr>
      <w:rFonts w:asciiTheme="majorHAnsi" w:hAnsiTheme="majorHAns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95358"/>
    <w:pPr>
      <w:spacing w:after="0" w:line="240" w:lineRule="auto"/>
    </w:pPr>
    <w:rPr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535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5358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F95358"/>
    <w:pPr>
      <w:ind w:left="720"/>
      <w:contextualSpacing/>
    </w:pPr>
  </w:style>
  <w:style w:type="paragraph" w:customStyle="1" w:styleId="Normal1">
    <w:name w:val="Normal1"/>
    <w:rsid w:val="00F95358"/>
    <w:pPr>
      <w:spacing w:after="0" w:line="276" w:lineRule="auto"/>
    </w:pPr>
    <w:rPr>
      <w:rFonts w:ascii="Arial" w:eastAsia="Arial" w:hAnsi="Arial" w:cs="Arial"/>
    </w:rPr>
  </w:style>
  <w:style w:type="paragraph" w:customStyle="1" w:styleId="Default">
    <w:name w:val="Default"/>
    <w:rsid w:val="00F9535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E041D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67FD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40897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265A8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5E48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489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489A"/>
    <w:rPr>
      <w:rFonts w:asciiTheme="majorHAnsi" w:hAnsiTheme="maj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48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489A"/>
    <w:rPr>
      <w:rFonts w:asciiTheme="majorHAnsi" w:hAnsiTheme="majorHAnsi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57F4C"/>
    <w:pPr>
      <w:spacing w:after="0" w:line="240" w:lineRule="auto"/>
    </w:pPr>
    <w:rPr>
      <w:rFonts w:asciiTheme="majorHAnsi" w:hAnsiTheme="maj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rpharms.com/Portals/0/Credentialing/RPS%20core%20advanced%20credentialing%20-%20Collaborator%20guidanceFINAL.pdf?ver=K28-Bu4RJPWldBv7x7nQ3g%3d%3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Oakley</dc:creator>
  <cp:keywords/>
  <dc:description/>
  <cp:lastModifiedBy>Rachael Parsons</cp:lastModifiedBy>
  <cp:revision>12</cp:revision>
  <dcterms:created xsi:type="dcterms:W3CDTF">2023-02-21T10:30:00Z</dcterms:created>
  <dcterms:modified xsi:type="dcterms:W3CDTF">2023-08-31T11:13:00Z</dcterms:modified>
</cp:coreProperties>
</file>